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7971B847" w:rsidR="00022159" w:rsidRPr="00022159" w:rsidRDefault="00F218A9" w:rsidP="00022159">
      <w:pPr>
        <w:spacing w:after="120" w:line="20" w:lineRule="atLeast"/>
        <w:ind w:left="5245"/>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vasario </w:t>
      </w:r>
      <w:r w:rsidR="00F40FB6">
        <w:rPr>
          <w:rFonts w:ascii="Times New Roman" w:hAnsi="Times New Roman" w:cs="Times New Roman"/>
          <w:sz w:val="20"/>
          <w:szCs w:val="20"/>
          <w:lang w:val="lt-LT"/>
        </w:rPr>
        <w:t>3</w:t>
      </w:r>
      <w:r w:rsidR="00674FF5">
        <w:rPr>
          <w:rFonts w:ascii="Times New Roman" w:hAnsi="Times New Roman" w:cs="Times New Roman"/>
          <w:sz w:val="20"/>
          <w:szCs w:val="20"/>
          <w:lang w:val="lt-LT"/>
        </w:rPr>
        <w:t xml:space="preserve"> </w:t>
      </w:r>
      <w:r w:rsidR="00022159" w:rsidRPr="00022159">
        <w:rPr>
          <w:rFonts w:ascii="Times New Roman" w:hAnsi="Times New Roman" w:cs="Times New Roman"/>
          <w:sz w:val="20"/>
          <w:szCs w:val="20"/>
          <w:lang w:val="lt-LT"/>
        </w:rPr>
        <w:t>d. protokolu Nr. J17-26/</w:t>
      </w:r>
      <w:r w:rsidR="005513B9">
        <w:rPr>
          <w:rFonts w:ascii="Times New Roman" w:hAnsi="Times New Roman" w:cs="Times New Roman"/>
          <w:sz w:val="20"/>
          <w:szCs w:val="20"/>
          <w:lang w:val="lt-LT"/>
        </w:rPr>
        <w:t>22</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08957D0E" w:rsidR="00683540" w:rsidRPr="0060301D" w:rsidRDefault="00674FF5" w:rsidP="00683540">
          <w:pPr>
            <w:spacing w:line="20" w:lineRule="atLeast"/>
            <w:contextualSpacing/>
            <w:jc w:val="center"/>
            <w:rPr>
              <w:rFonts w:ascii="Times New Roman" w:eastAsia="Yu Mincho" w:hAnsi="Times New Roman" w:cs="Times New Roman"/>
              <w:b/>
              <w:bCs/>
              <w:caps/>
              <w:sz w:val="28"/>
              <w:szCs w:val="28"/>
              <w:lang w:val="lt-LT"/>
            </w:rPr>
          </w:pPr>
          <w:r>
            <w:rPr>
              <w:rFonts w:ascii="Times New Roman" w:eastAsia="Yu Mincho" w:hAnsi="Times New Roman" w:cs="Times New Roman"/>
              <w:b/>
              <w:bCs/>
              <w:caps/>
              <w:sz w:val="28"/>
              <w:szCs w:val="28"/>
              <w:lang w:val="lt-LT"/>
            </w:rPr>
            <w:t>tarptautinio</w:t>
          </w:r>
          <w:r w:rsidR="00683540" w:rsidRPr="0060301D">
            <w:rPr>
              <w:rFonts w:ascii="Times New Roman" w:eastAsia="Yu Mincho" w:hAnsi="Times New Roman" w:cs="Times New Roman"/>
              <w:b/>
              <w:bCs/>
              <w:caps/>
              <w:sz w:val="28"/>
              <w:szCs w:val="28"/>
              <w:lang w:val="lt-LT"/>
            </w:rPr>
            <w:t xml:space="preserve"> VIEŠOJO PIRKIMO</w:t>
          </w:r>
        </w:p>
        <w:p w14:paraId="220E5A7B" w14:textId="64CB2828"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B94B83" w:rsidRPr="00B94B83">
            <w:rPr>
              <w:rFonts w:ascii="Times New Roman" w:eastAsia="Yu Mincho" w:hAnsi="Times New Roman" w:cs="Times New Roman"/>
              <w:b/>
              <w:bCs/>
              <w:caps/>
              <w:sz w:val="28"/>
              <w:szCs w:val="28"/>
              <w:lang w:val="lt-LT"/>
            </w:rPr>
            <w:t>VšĮ „Lazdijų rajono savivaldybės sveikatos centras“ I lygio paslaugoms teikti medicininė įranga</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00000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4208" w14:textId="77777777" w:rsidR="00412597" w:rsidRDefault="00412597" w:rsidP="00184B8C">
      <w:pPr>
        <w:spacing w:after="0" w:line="240" w:lineRule="auto"/>
      </w:pPr>
      <w:r>
        <w:separator/>
      </w:r>
    </w:p>
  </w:endnote>
  <w:endnote w:type="continuationSeparator" w:id="0">
    <w:p w14:paraId="57C227F7" w14:textId="77777777" w:rsidR="00412597" w:rsidRDefault="00412597" w:rsidP="00184B8C">
      <w:pPr>
        <w:spacing w:after="0" w:line="240" w:lineRule="auto"/>
      </w:pPr>
      <w:r>
        <w:continuationSeparator/>
      </w:r>
    </w:p>
  </w:endnote>
  <w:endnote w:type="continuationNotice" w:id="1">
    <w:p w14:paraId="3B970BB6" w14:textId="77777777" w:rsidR="00412597" w:rsidRDefault="00412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C97B" w14:textId="77777777" w:rsidR="00412597" w:rsidRDefault="00412597" w:rsidP="00184B8C">
      <w:pPr>
        <w:spacing w:after="0" w:line="240" w:lineRule="auto"/>
      </w:pPr>
      <w:r>
        <w:separator/>
      </w:r>
    </w:p>
  </w:footnote>
  <w:footnote w:type="continuationSeparator" w:id="0">
    <w:p w14:paraId="011C6200" w14:textId="77777777" w:rsidR="00412597" w:rsidRDefault="00412597" w:rsidP="00184B8C">
      <w:pPr>
        <w:spacing w:after="0" w:line="240" w:lineRule="auto"/>
      </w:pPr>
      <w:r>
        <w:continuationSeparator/>
      </w:r>
    </w:p>
  </w:footnote>
  <w:footnote w:type="continuationNotice" w:id="1">
    <w:p w14:paraId="40A98D3F" w14:textId="77777777" w:rsidR="00412597" w:rsidRDefault="00412597">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EAC"/>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597"/>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3B9"/>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C2F"/>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BB1"/>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4"/>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F5"/>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1C04"/>
    <w:rsid w:val="009B3A04"/>
    <w:rsid w:val="009B3C3E"/>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E3E"/>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B83"/>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93D"/>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240"/>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202D"/>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8A9"/>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0FB6"/>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3E55"/>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40466</Words>
  <Characters>23066</Characters>
  <Application>Microsoft Office Word</Application>
  <DocSecurity>0</DocSecurity>
  <Lines>192</Lines>
  <Paragraphs>126</Paragraphs>
  <ScaleCrop>false</ScaleCrop>
  <Company/>
  <LinksUpToDate>false</LinksUpToDate>
  <CharactersWithSpaces>63406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2026-02-03T08:04:00Z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